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b w:val="1"/>
          <w:sz w:val="32"/>
          <w:szCs w:val="32"/>
          <w:rtl w:val="0"/>
        </w:rPr>
        <w:t xml:space="preserve">merican Sign Language I</w:t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Teacher: Mrs. Hollander</w:t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Casteel High School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Course Description: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Sign Language 1 is an introduction to American Sign Language (ASL). Includes basic grammar, vocabulary, fingerspelling, numbers, and cultural information related to the Deaf Community.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REQUIRED MATERIALS</w:t>
      </w:r>
    </w:p>
    <w:p w:rsidR="00000000" w:rsidDel="00000000" w:rsidP="00000000" w:rsidRDefault="00000000" w:rsidRPr="00000000" w14:paraId="00000008">
      <w:pPr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3-ring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BINDER with dividers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(may be kept in the room)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Pencils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RULES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will officially begin each day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class greeting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that time be in your seat quietly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sitting with your binder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Appropriate classroom behavior is required at all times (no socializing with friends, no sitting on desks, no feet on furniture, </w:t>
      </w:r>
      <w:r w:rsidDel="00000000" w:rsidR="00000000" w:rsidRPr="00000000">
        <w:rPr>
          <w:sz w:val="22"/>
          <w:szCs w:val="22"/>
          <w:rtl w:val="0"/>
        </w:rPr>
        <w:t xml:space="preserve">respect for other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people's property, etc.)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are expected to be courteous and polite to everyone at all times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This includes being tolerant of others’ learning styles and needs.  </w:t>
      </w:r>
    </w:p>
    <w:p w:rsidR="00000000" w:rsidDel="00000000" w:rsidP="00000000" w:rsidRDefault="00000000" w:rsidRPr="00000000" w14:paraId="00000010">
      <w:pPr>
        <w:jc w:val="center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CELL PHONE / ELECTRONIC DEVICE POLICY 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cell phone use will be allowed in the classroom unless specifically directed by the teacher. Cell phones must remain in the student’s backpack or in a designated cell phone bin in the classroom. Cell phone chargers in the classroom outlets will not be tolerated.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CONSEQUENCES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action has a positive or negative consequence.  If you choose to behave in a way that you break the above stated rules, then the following consequences will be the result of your choice: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first violation will result in a warning.  This will give you the opportunity to change your behavior.  I will try to work with you to solve the problem before taking further action.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 the 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sz w:val="22"/>
          <w:szCs w:val="22"/>
          <w:rtl w:val="0"/>
        </w:rPr>
        <w:t xml:space="preserve"> violation, you will be spoken to directly in a one on one setting.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 the third occurrence which means that you have had 2 other opportunities to change the choices you have made;  parents will be notified.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Should the student break this contract, it will result in an immediate referral to the office*</w:t>
      </w:r>
    </w:p>
    <w:p w:rsidR="00000000" w:rsidDel="00000000" w:rsidP="00000000" w:rsidRDefault="00000000" w:rsidRPr="00000000" w14:paraId="0000001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*Some misbehavior may be so severe as to result in an immediate referral.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sz w:val="28"/>
          <w:szCs w:val="28"/>
          <w:u w:val="single"/>
        </w:rPr>
      </w:pP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GRADING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Grades will be determined by the following:  homework assignments, classroom assignments, quizzes, tests (written and </w:t>
      </w:r>
      <w:r w:rsidDel="00000000" w:rsidR="00000000" w:rsidRPr="00000000">
        <w:rPr>
          <w:b w:val="1"/>
          <w:rtl w:val="0"/>
        </w:rPr>
        <w:t xml:space="preserve">presentations)</w:t>
      </w:r>
      <w:r w:rsidDel="00000000" w:rsidR="00000000" w:rsidRPr="00000000">
        <w:rPr>
          <w:rtl w:val="0"/>
        </w:rPr>
        <w:t xml:space="preserve">, and class participation.  The State Standards for Foreign Language curriculum requires that all students be assessed in the following skill areas:  writing, </w:t>
      </w:r>
      <w:r w:rsidDel="00000000" w:rsidR="00000000" w:rsidRPr="00000000">
        <w:rPr>
          <w:b w:val="1"/>
          <w:rtl w:val="0"/>
        </w:rPr>
        <w:t xml:space="preserve">speaking</w:t>
      </w:r>
      <w:r w:rsidDel="00000000" w:rsidR="00000000" w:rsidRPr="00000000">
        <w:rPr>
          <w:rtl w:val="0"/>
        </w:rPr>
        <w:t xml:space="preserve">, listening, reading and culture.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order to receive credit for an assignment these requirements must be met: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Name must be at the top of the paper.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All work must be handed in on time to receive full credit.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Makeup classwork must be completed prior to the current unit assessment.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Makeup Tests must be done within ONE WEEK of absence.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Grades are broken down as follows: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25 %     Class Participation 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25%      Classwork/Homework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25 %     Major Assignments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25%      Tests/Quizzes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CLASS PARTICIPATION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Participation in this class is mandatory.</w:t>
      </w:r>
      <w:r w:rsidDel="00000000" w:rsidR="00000000" w:rsidRPr="00000000">
        <w:rPr>
          <w:sz w:val="22"/>
          <w:szCs w:val="22"/>
          <w:rtl w:val="0"/>
        </w:rPr>
        <w:t xml:space="preserve"> Participation includes being in class on time, being prepared for class and being willing to work. In ASL there will be times when </w:t>
      </w:r>
      <w:r w:rsidDel="00000000" w:rsidR="00000000" w:rsidRPr="00000000">
        <w:rPr>
          <w:b w:val="1"/>
          <w:sz w:val="22"/>
          <w:szCs w:val="22"/>
          <w:rtl w:val="0"/>
        </w:rPr>
        <w:t xml:space="preserve">no talking will be allowed.</w:t>
      </w:r>
      <w:r w:rsidDel="00000000" w:rsidR="00000000" w:rsidRPr="00000000">
        <w:rPr>
          <w:sz w:val="22"/>
          <w:szCs w:val="22"/>
          <w:rtl w:val="0"/>
        </w:rPr>
        <w:t xml:space="preserve"> In order to try to truly immerse the students in an environment where they may successfully learn the language, this type of environment is necessary.</w:t>
      </w:r>
    </w:p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You will need to complete a participation rubric each week to earn your participation points. This can be done on the google classroom or on a paper copy at the request of the student. You will receive 50 points each week. </w:t>
      </w:r>
      <w:r w:rsidDel="00000000" w:rsidR="00000000" w:rsidRPr="00000000">
        <w:rPr>
          <w:sz w:val="22"/>
          <w:szCs w:val="22"/>
          <w:rtl w:val="0"/>
        </w:rPr>
        <w:t xml:space="preserve">The ways to lose points include: sleeping in class, skipping/ditching class, use of electronic devices and talking during signing time. </w:t>
      </w:r>
      <w:r w:rsidDel="00000000" w:rsidR="00000000" w:rsidRPr="00000000">
        <w:rPr>
          <w:b w:val="1"/>
          <w:sz w:val="22"/>
          <w:szCs w:val="22"/>
          <w:rtl w:val="0"/>
        </w:rPr>
        <w:t xml:space="preserve">Participation is worth 25% of your grade.</w:t>
      </w:r>
    </w:p>
    <w:p w:rsidR="00000000" w:rsidDel="00000000" w:rsidP="00000000" w:rsidRDefault="00000000" w:rsidRPr="00000000" w14:paraId="00000034">
      <w:pPr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Deaf Culture Events</w:t>
      </w:r>
    </w:p>
    <w:p w:rsidR="00000000" w:rsidDel="00000000" w:rsidP="00000000" w:rsidRDefault="00000000" w:rsidRPr="00000000" w14:paraId="0000003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semester, students are required to complete a Deaf Culture Event (DCE). This can be an interpreted play, open captioned movie, Deaf Awareness Week activity, etc. The event must be pre-approved by the teacher. Students will have to provide proof of the event and write a one-page summary. </w:t>
      </w:r>
      <w:r w:rsidDel="00000000" w:rsidR="00000000" w:rsidRPr="00000000">
        <w:rPr>
          <w:b w:val="1"/>
          <w:sz w:val="22"/>
          <w:szCs w:val="22"/>
          <w:rtl w:val="0"/>
        </w:rPr>
        <w:t xml:space="preserve">First Semester’s Deaf Culture Event has been canceled due to lack of scheduled events, but Second Semester’s DCE is due on Friday May 14,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Office Hours: 7:00am – 3:00pm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more assistance or preparation is required, it will be the student’s responsibility to set up a time with me. Students must come at the scheduled time. Meetings will be held virtually while online instruction takes place. Parents and students may contact the teacher to set up a time for a private google meet to discuss comments and concerns.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to contact the teacher: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(480) 424 - 8134 (classroom phone) or email me at hollander.megan@cusd80.com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Students will review this document with their parents and respond to the assigned Google form in their respective Google classrooms by Monday, August 10, 2020.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